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973" w:rsidRDefault="009E0011">
      <w:r>
        <w:t xml:space="preserve">ARH-600 and </w:t>
      </w:r>
      <w:proofErr w:type="spellStart"/>
      <w:r>
        <w:t>CritView</w:t>
      </w:r>
      <w:proofErr w:type="spellEnd"/>
      <w:r>
        <w:t xml:space="preserve"> – A Brief History</w:t>
      </w:r>
    </w:p>
    <w:p w:rsidR="00C637CC" w:rsidRPr="00C637CC" w:rsidRDefault="00C637CC">
      <w:pPr>
        <w:rPr>
          <w:u w:val="single"/>
        </w:rPr>
      </w:pPr>
      <w:r w:rsidRPr="00C637CC">
        <w:rPr>
          <w:u w:val="single"/>
        </w:rPr>
        <w:t>Introduction</w:t>
      </w:r>
    </w:p>
    <w:p w:rsidR="00C637CC" w:rsidRDefault="00C637CC">
      <w:r>
        <w:t xml:space="preserve">During the beginning of the nuclear era, computers and material cross sections were almost unheard of. </w:t>
      </w:r>
      <w:r w:rsidR="009E0011">
        <w:t xml:space="preserve">Thus, </w:t>
      </w:r>
      <w:r>
        <w:t>the nuclear material process developers</w:t>
      </w:r>
      <w:r w:rsidR="009E0011">
        <w:t xml:space="preserve"> primarily relied upon </w:t>
      </w:r>
      <w:r>
        <w:t xml:space="preserve">critical </w:t>
      </w:r>
      <w:r w:rsidR="009E0011">
        <w:t>experiments. The results of the experiments were</w:t>
      </w:r>
      <w:r>
        <w:t xml:space="preserve"> frequently </w:t>
      </w:r>
      <w:r w:rsidR="009E0011">
        <w:t xml:space="preserve">used to directly support process operations. </w:t>
      </w:r>
      <w:r>
        <w:t>The use of hand calculation methods such as geometric transformations using neutronic bucking relationships were applied to allow the experimental results to be applied to disparate configurations.</w:t>
      </w:r>
    </w:p>
    <w:p w:rsidR="00C637CC" w:rsidRDefault="009E0011">
      <w:r>
        <w:t xml:space="preserve">As computers came into the picture the CS practitioners developed codes to assist with the process evaluations. However, these computers were slow, and computer time was expensive, </w:t>
      </w:r>
      <w:r w:rsidR="00C637CC">
        <w:t>cross-section libraries were limited, thus</w:t>
      </w:r>
      <w:r>
        <w:t xml:space="preserve"> basic parametric analyses were performed and documented to </w:t>
      </w:r>
      <w:r w:rsidR="00C637CC">
        <w:t>facilitate comparison with</w:t>
      </w:r>
      <w:r w:rsidR="00BE396B">
        <w:t>,</w:t>
      </w:r>
      <w:r w:rsidR="00C637CC">
        <w:t xml:space="preserve"> and extension of</w:t>
      </w:r>
      <w:r w:rsidR="00BE396B">
        <w:t>,</w:t>
      </w:r>
      <w:r w:rsidR="00C637CC">
        <w:t xml:space="preserve"> the experimental results. The documentation of these results </w:t>
      </w:r>
      <w:r>
        <w:t>allow</w:t>
      </w:r>
      <w:r w:rsidR="00C637CC">
        <w:t>ed</w:t>
      </w:r>
      <w:r>
        <w:t xml:space="preserve"> </w:t>
      </w:r>
      <w:r w:rsidR="00C637CC">
        <w:t xml:space="preserve">the </w:t>
      </w:r>
      <w:r>
        <w:t>use</w:t>
      </w:r>
      <w:r w:rsidR="00C637CC">
        <w:t xml:space="preserve"> of this information</w:t>
      </w:r>
      <w:r>
        <w:t xml:space="preserve"> by other practitioners.</w:t>
      </w:r>
    </w:p>
    <w:p w:rsidR="00C637CC" w:rsidRPr="009E0011" w:rsidRDefault="00C637CC" w:rsidP="00C637CC">
      <w:pPr>
        <w:rPr>
          <w:u w:val="single"/>
        </w:rPr>
      </w:pPr>
      <w:r w:rsidRPr="009E0011">
        <w:rPr>
          <w:u w:val="single"/>
        </w:rPr>
        <w:t>ARH-600</w:t>
      </w:r>
    </w:p>
    <w:p w:rsidR="009E0011" w:rsidRDefault="00BE396B">
      <w:r>
        <w:t xml:space="preserve">The </w:t>
      </w:r>
      <w:r w:rsidR="00C637CC">
        <w:t>ARH-600</w:t>
      </w:r>
      <w:r>
        <w:t xml:space="preserve"> </w:t>
      </w:r>
      <w:r>
        <w:t xml:space="preserve">parametric evaluation </w:t>
      </w:r>
      <w:r>
        <w:t>compendium</w:t>
      </w:r>
      <w:r w:rsidR="00C637CC">
        <w:t xml:space="preserve"> was developed at the DOE Hanford site in Washington state in the early to later 1960’s. At the time </w:t>
      </w:r>
      <w:r>
        <w:t xml:space="preserve">computers and their </w:t>
      </w:r>
      <w:r w:rsidR="00C637CC">
        <w:t>codes were obviously not as powerful and advanced as today.</w:t>
      </w:r>
      <w:r>
        <w:t xml:space="preserve"> </w:t>
      </w:r>
      <w:r w:rsidR="009E0011">
        <w:t>It is of note</w:t>
      </w:r>
      <w:r>
        <w:t>, then,</w:t>
      </w:r>
      <w:r w:rsidR="009E0011">
        <w:t xml:space="preserve"> that even though the calculations were performed using </w:t>
      </w:r>
      <w:r>
        <w:t xml:space="preserve">simple geometries (1 or 2 dimensions), </w:t>
      </w:r>
      <w:r w:rsidR="009E0011">
        <w:t>few group cross sections</w:t>
      </w:r>
      <w:r>
        <w:t xml:space="preserve"> (</w:t>
      </w:r>
      <w:r w:rsidR="009E0011">
        <w:t>1 to 3 groups</w:t>
      </w:r>
      <w:r>
        <w:t>)</w:t>
      </w:r>
      <w:r w:rsidR="009E0011">
        <w:t xml:space="preserve">, the uncertainties were large </w:t>
      </w:r>
      <w:r>
        <w:t>(</w:t>
      </w:r>
      <w:r w:rsidR="009E0011">
        <w:t>sometimes more than 10%</w:t>
      </w:r>
      <w:r>
        <w:t>)</w:t>
      </w:r>
      <w:r w:rsidR="009E0011">
        <w:t xml:space="preserve">, and the curves in ARH-600 were drawn using a French curve, </w:t>
      </w:r>
      <w:r>
        <w:t>with the goal</w:t>
      </w:r>
      <w:r w:rsidR="009E0011">
        <w:t xml:space="preserve"> to incorporate as many of the 3-6 points </w:t>
      </w:r>
      <w:r>
        <w:t>available</w:t>
      </w:r>
      <w:r w:rsidR="009E0011">
        <w:t>, the results are reasonably close to what we find today using modern codes and cross sections.</w:t>
      </w:r>
    </w:p>
    <w:p w:rsidR="009E0011" w:rsidRDefault="009E0011">
      <w:r>
        <w:t>Other sites also developed their own compendiums</w:t>
      </w:r>
      <w:r w:rsidR="00BE396B">
        <w:t>,</w:t>
      </w:r>
      <w:r>
        <w:t xml:space="preserve"> and these have been published in documents such as LA-10860 (LANL) and TID-7016 (ORNL).</w:t>
      </w:r>
    </w:p>
    <w:p w:rsidR="009E0011" w:rsidRPr="009E0011" w:rsidRDefault="009E0011">
      <w:pPr>
        <w:rPr>
          <w:u w:val="single"/>
        </w:rPr>
      </w:pPr>
      <w:proofErr w:type="spellStart"/>
      <w:r w:rsidRPr="009E0011">
        <w:rPr>
          <w:u w:val="single"/>
        </w:rPr>
        <w:t>CritView</w:t>
      </w:r>
      <w:proofErr w:type="spellEnd"/>
    </w:p>
    <w:p w:rsidR="00BE396B" w:rsidRDefault="009E0011" w:rsidP="009E0011">
      <w:r>
        <w:t xml:space="preserve">The </w:t>
      </w:r>
      <w:proofErr w:type="spellStart"/>
      <w:r>
        <w:t>CritView</w:t>
      </w:r>
      <w:proofErr w:type="spellEnd"/>
      <w:r>
        <w:t xml:space="preserve"> </w:t>
      </w:r>
      <w:r w:rsidR="00C637CC">
        <w:t xml:space="preserve">code </w:t>
      </w:r>
      <w:r>
        <w:t xml:space="preserve">was developed at Hanford, starting </w:t>
      </w:r>
      <w:r w:rsidR="000F5448">
        <w:t xml:space="preserve">in </w:t>
      </w:r>
      <w:r>
        <w:t>the</w:t>
      </w:r>
      <w:bookmarkStart w:id="0" w:name="_GoBack"/>
      <w:bookmarkEnd w:id="0"/>
      <w:r>
        <w:t xml:space="preserve"> </w:t>
      </w:r>
      <w:r w:rsidR="00C637CC">
        <w:t>early 2000’</w:t>
      </w:r>
      <w:r>
        <w:t>s</w:t>
      </w:r>
      <w:r w:rsidR="00C637CC">
        <w:t>.</w:t>
      </w:r>
      <w:r w:rsidR="00BE396B">
        <w:t xml:space="preserve"> Over the years this effort has been funded by the DOE NCSP.</w:t>
      </w:r>
      <w:r w:rsidR="00C637CC">
        <w:t xml:space="preserve"> The original scope for </w:t>
      </w:r>
      <w:proofErr w:type="spellStart"/>
      <w:r w:rsidR="00C637CC">
        <w:t>CritView</w:t>
      </w:r>
      <w:proofErr w:type="spellEnd"/>
      <w:r w:rsidR="00C637CC">
        <w:t xml:space="preserve"> was to be a </w:t>
      </w:r>
      <w:r w:rsidR="00BE396B">
        <w:t xml:space="preserve">modern </w:t>
      </w:r>
      <w:r w:rsidR="00C637CC">
        <w:t>replacement for ARH-600 using the current available codes and cross sections</w:t>
      </w:r>
      <w:r w:rsidR="00BE396B">
        <w:t>. The results would include</w:t>
      </w:r>
      <w:r w:rsidR="00C637CC">
        <w:t xml:space="preserve"> significantly more validation and peer review than was documented for ARH-600</w:t>
      </w:r>
      <w:r w:rsidR="00BE396B">
        <w:t>.</w:t>
      </w:r>
    </w:p>
    <w:p w:rsidR="009E0011" w:rsidRDefault="00BE396B" w:rsidP="009E0011">
      <w:r>
        <w:t>The ARH-600</w:t>
      </w:r>
      <w:r w:rsidR="009E0011">
        <w:t xml:space="preserve"> </w:t>
      </w:r>
      <w:r w:rsidR="009E0011">
        <w:t xml:space="preserve">code </w:t>
      </w:r>
      <w:r>
        <w:t xml:space="preserve">was developed </w:t>
      </w:r>
      <w:r w:rsidR="009E0011">
        <w:t>as an electronic equivalent of a nuclear criticality handbook (e.g., ARH-600). Th</w:t>
      </w:r>
      <w:r>
        <w:t>e</w:t>
      </w:r>
      <w:r w:rsidR="009E0011">
        <w:t xml:space="preserve"> code takes an electronic data library and allows the user to plot data as needed. This approach has two distinct advantages over a paper handbook. First, the database can be easily expanded to include additional configurations or modeling techniques. Secondly, the code provides flexibility by allowing the user to easily change the units</w:t>
      </w:r>
      <w:r>
        <w:t xml:space="preserve">, </w:t>
      </w:r>
      <w:r w:rsidR="009E0011">
        <w:t>parameters</w:t>
      </w:r>
      <w:r>
        <w:t>, and formats</w:t>
      </w:r>
      <w:r w:rsidR="009E0011">
        <w:t xml:space="preserve"> of the plots.</w:t>
      </w:r>
    </w:p>
    <w:p w:rsidR="009E0011" w:rsidRDefault="009E0011" w:rsidP="009E0011">
      <w:proofErr w:type="spellStart"/>
      <w:r>
        <w:t>CritView</w:t>
      </w:r>
      <w:proofErr w:type="spellEnd"/>
      <w:r>
        <w:t xml:space="preserve"> provides the ability to quickly and easily change the axis dimensions and units of data plots. For example, a plot showing the relationship between critical radius and concentration can be converted to show the relationship between critical mass and concentration. Similarly, if the plot shows concentration in units of g/cc (for example) it can be changed to g/L. Other major functionality includes the ability to compare curves, to list out the data points in a curve, and to export the plot to a graphics file for use in a document.</w:t>
      </w:r>
    </w:p>
    <w:p w:rsidR="009E0011" w:rsidRDefault="009E0011" w:rsidP="009E0011">
      <w:r>
        <w:lastRenderedPageBreak/>
        <w:t xml:space="preserve">The </w:t>
      </w:r>
      <w:proofErr w:type="spellStart"/>
      <w:r>
        <w:t>CritView</w:t>
      </w:r>
      <w:proofErr w:type="spellEnd"/>
      <w:r>
        <w:t xml:space="preserve"> code is intended </w:t>
      </w:r>
      <w:r w:rsidR="00BE396B">
        <w:t>to</w:t>
      </w:r>
      <w:r>
        <w:t xml:space="preserve"> evaluate the behavior of various fissile configurations (e.g., minimum critical mass, minimum critical diameter, etc.). The data included in the associated database (like the data in ARH-600 itself) is typically a best estimate of critical (e.g., </w:t>
      </w:r>
      <w:proofErr w:type="spellStart"/>
      <w:r>
        <w:t>k</w:t>
      </w:r>
      <w:r>
        <w:rPr>
          <w:vertAlign w:val="subscript"/>
        </w:rPr>
        <w:t>eff</w:t>
      </w:r>
      <w:proofErr w:type="spellEnd"/>
      <w:r>
        <w:t xml:space="preserve"> = 1.0) and does not include accommodation for uncertainty or bias. As such it can be somewhat non-conservative and should not be considered as providing subcritical limits. The code is primarily intended as a scoping tool for estimating minimum critical configurations, and for determining potential areas of interest in a criticality safety parametric study. It is not intended to supplant analysis of specific configurations. In general, it is recommended that the code not be used to directly set limits or controls for criticality safety.</w:t>
      </w:r>
    </w:p>
    <w:p w:rsidR="009E0011" w:rsidRDefault="009E0011" w:rsidP="009E0011">
      <w:proofErr w:type="spellStart"/>
      <w:r>
        <w:t>CritView</w:t>
      </w:r>
      <w:proofErr w:type="spellEnd"/>
      <w:r>
        <w:t xml:space="preserve"> is distributed through the NCSP’s web site (ncsp.llnl.gov). It is currently being maintained by SRNS under contract to the NCSP.</w:t>
      </w:r>
    </w:p>
    <w:p w:rsidR="009E0011" w:rsidRDefault="009E0011"/>
    <w:sectPr w:rsidR="009E0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011"/>
    <w:rsid w:val="000F5448"/>
    <w:rsid w:val="00807973"/>
    <w:rsid w:val="009E0011"/>
    <w:rsid w:val="00BE396B"/>
    <w:rsid w:val="00C6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66B6"/>
  <w15:chartTrackingRefBased/>
  <w15:docId w15:val="{988219EB-670E-40F1-A8BB-ABB89050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4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Erickson</dc:creator>
  <cp:keywords/>
  <dc:description/>
  <cp:lastModifiedBy>David Erickson</cp:lastModifiedBy>
  <cp:revision>2</cp:revision>
  <dcterms:created xsi:type="dcterms:W3CDTF">2020-05-19T15:16:00Z</dcterms:created>
  <dcterms:modified xsi:type="dcterms:W3CDTF">2020-05-19T16:15:00Z</dcterms:modified>
</cp:coreProperties>
</file>